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329FB">
      <w:pPr>
        <w:spacing w:line="560" w:lineRule="exact"/>
        <w:jc w:val="center"/>
        <w:rPr>
          <w:rFonts w:hint="default" w:ascii="Times New Roman" w:hAnsi="Times New Roman" w:eastAsia="方正小标宋简体" w:cs="方正小标宋简体"/>
          <w:sz w:val="44"/>
          <w:szCs w:val="44"/>
          <w:lang w:val="en-US" w:eastAsia="zh-CN"/>
        </w:rPr>
      </w:pPr>
      <w:r>
        <w:rPr>
          <w:rFonts w:hint="default" w:ascii="Times New Roman" w:hAnsi="Times New Roman" w:eastAsia="方正小标宋简体" w:cs="方正小标宋简体"/>
          <w:sz w:val="44"/>
          <w:szCs w:val="44"/>
          <w:lang w:val="en-US" w:eastAsia="zh-CN"/>
        </w:rPr>
        <w:t>湖州师范大学</w:t>
      </w:r>
    </w:p>
    <w:p w14:paraId="70AFBB0A">
      <w:pPr>
        <w:spacing w:line="560" w:lineRule="exact"/>
        <w:jc w:val="center"/>
        <w:rPr>
          <w:rFonts w:hint="default" w:ascii="Times New Roman" w:hAnsi="Times New Roman" w:eastAsia="方正小标宋简体" w:cs="方正小标宋简体"/>
          <w:sz w:val="44"/>
          <w:szCs w:val="44"/>
          <w:lang w:val="en-US" w:eastAsia="zh-CN"/>
        </w:rPr>
      </w:pPr>
      <w:r>
        <w:rPr>
          <w:rFonts w:hint="default" w:ascii="Times New Roman" w:hAnsi="Times New Roman" w:eastAsia="方正小标宋简体" w:cs="方正小标宋简体"/>
          <w:sz w:val="44"/>
          <w:szCs w:val="44"/>
          <w:lang w:val="en-US" w:eastAsia="zh-CN"/>
        </w:rPr>
        <w:t>首届</w:t>
      </w:r>
      <w:r>
        <w:rPr>
          <w:rFonts w:hint="eastAsia" w:ascii="Times New Roman" w:hAnsi="Times New Roman" w:eastAsia="方正小标宋简体" w:cs="方正小标宋简体"/>
          <w:sz w:val="44"/>
          <w:szCs w:val="44"/>
          <w:lang w:val="en-US" w:eastAsia="zh-CN"/>
        </w:rPr>
        <w:t>“</w:t>
      </w:r>
      <w:r>
        <w:rPr>
          <w:rFonts w:hint="default" w:ascii="Times New Roman" w:hAnsi="Times New Roman" w:eastAsia="方正小标宋简体" w:cs="方正小标宋简体"/>
          <w:sz w:val="44"/>
          <w:szCs w:val="44"/>
          <w:lang w:val="en-US" w:eastAsia="zh-CN"/>
        </w:rPr>
        <w:t>反邪守正护青春</w:t>
      </w:r>
      <w:r>
        <w:rPr>
          <w:rFonts w:hint="eastAsia" w:ascii="Times New Roman" w:hAnsi="Times New Roman" w:eastAsia="方正小标宋简体" w:cs="方正小标宋简体"/>
          <w:sz w:val="44"/>
          <w:szCs w:val="44"/>
          <w:lang w:val="en-US" w:eastAsia="zh-CN"/>
        </w:rPr>
        <w:t>”</w:t>
      </w:r>
      <w:r>
        <w:rPr>
          <w:rFonts w:hint="default" w:ascii="Times New Roman" w:hAnsi="Times New Roman" w:eastAsia="方正小标宋简体" w:cs="方正小标宋简体"/>
          <w:sz w:val="44"/>
          <w:szCs w:val="44"/>
          <w:lang w:val="en-US" w:eastAsia="zh-CN"/>
        </w:rPr>
        <w:t>宣讲比赛</w:t>
      </w:r>
    </w:p>
    <w:p w14:paraId="60E273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sz w:val="44"/>
          <w:szCs w:val="44"/>
          <w:lang w:val="en-US" w:eastAsia="zh-CN"/>
        </w:rPr>
      </w:pPr>
    </w:p>
    <w:p w14:paraId="0D81BA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深入贯彻反邪教工作部署要求，强化校园反邪宣传教育，筑牢反邪防邪思想防线，提升全校师生反邪辨别与抵制能力，丰富思政教育形式，营造清朗和谐的校园环境，特举办湖州师范大学首届“反邪守正护青春”宣讲比赛。</w:t>
      </w:r>
    </w:p>
    <w:p w14:paraId="51F37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一、活动主题</w:t>
      </w:r>
    </w:p>
    <w:p w14:paraId="4C622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讲好反邪故事，共创平安校园</w:t>
      </w:r>
    </w:p>
    <w:p w14:paraId="4EA80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二、组织单位</w:t>
      </w:r>
    </w:p>
    <w:p w14:paraId="398B2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指导单位：湖州市反邪教协会</w:t>
      </w:r>
    </w:p>
    <w:p w14:paraId="23A7B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主办单位：统战部、学生工作部、研究生工作部</w:t>
      </w:r>
    </w:p>
    <w:p w14:paraId="0F790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承办单位：马克思主义学院</w:t>
      </w:r>
    </w:p>
    <w:p w14:paraId="12D92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bookmarkStart w:id="1" w:name="_GoBack"/>
      <w:bookmarkEnd w:id="1"/>
      <w:r>
        <w:rPr>
          <w:rFonts w:hint="eastAsia" w:ascii="黑体" w:hAnsi="黑体" w:eastAsia="黑体" w:cs="黑体"/>
          <w:b w:val="0"/>
          <w:bCs w:val="0"/>
          <w:sz w:val="32"/>
          <w:szCs w:val="32"/>
          <w:lang w:val="en-US" w:eastAsia="zh-CN"/>
        </w:rPr>
        <w:t>三、参赛对象</w:t>
      </w:r>
    </w:p>
    <w:p w14:paraId="6B21F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在校师生，分教师组、学生组。</w:t>
      </w:r>
    </w:p>
    <w:p w14:paraId="26B5F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参赛名额：各二级学院教师1名、学生1名</w:t>
      </w:r>
    </w:p>
    <w:p w14:paraId="4C4462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四、参赛要求</w:t>
      </w:r>
    </w:p>
    <w:p w14:paraId="4DF55A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（一）内容要求</w:t>
      </w:r>
    </w:p>
    <w:p w14:paraId="75F0B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紧扣反邪主题，围绕反邪教知识普及、邪教危害剖析、校园反邪实践、师生反邪责任担当等展开；内容真实向上、逻辑清晰、贴合校园与社会实际，避免空洞说教，不得编造案例未公开的内容细节；坚持原创，严禁抄袭，抄袭者取消参赛资格。（案例库：搜索微信公众号“中国反邪教网”“薄荷茶社”“警钟”）</w:t>
      </w:r>
    </w:p>
    <w:p w14:paraId="360FB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（二）形式要求</w:t>
      </w:r>
    </w:p>
    <w:p w14:paraId="02B181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采用现场宣讲形式，可配合PPT、AI技术、短视频等辅助工具，鼓励形式创新；每位选手宣讲时长严格控制在5分钟内。</w:t>
      </w:r>
    </w:p>
    <w:p w14:paraId="0CB41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（三）报名要求</w:t>
      </w:r>
    </w:p>
    <w:p w14:paraId="0F50B2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报名方式：4月10日前提交《湖州师范大学首届“反邪守正护青春”宣讲比赛推荐汇总表》（见附件），纸质版盖章交明德楼马克思主义学院425办公室。</w:t>
      </w:r>
    </w:p>
    <w:p w14:paraId="24B69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参赛材料提交时间：4月28日17:00前，将选手宣讲稿、PPT材料等电子版，以“学院名称+反邪宣讲比赛”命名，打包发送至指定邮箱：02941@zjhu.edu.cn。</w:t>
      </w:r>
      <w:r>
        <w:rPr>
          <w:rFonts w:hint="eastAsia" w:ascii="Times New Roman" w:hAnsi="Times New Roman" w:eastAsia="仿宋_GB2312" w:cs="Times New Roman"/>
          <w:sz w:val="32"/>
          <w:szCs w:val="32"/>
          <w:lang w:val="en-US" w:eastAsia="zh-CN"/>
        </w:rPr>
        <w:br w:type="textWrapping"/>
      </w:r>
      <w:r>
        <w:rPr>
          <w:rFonts w:hint="eastAsia" w:ascii="Times New Roman" w:hAnsi="Times New Roman" w:eastAsia="仿宋_GB2312" w:cs="Times New Roman"/>
          <w:sz w:val="32"/>
          <w:szCs w:val="32"/>
          <w:lang w:val="en-US" w:eastAsia="zh-CN"/>
        </w:rPr>
        <w:t xml:space="preserve">    联系人：辛毅，联系电话：2322711、664466。</w:t>
      </w:r>
    </w:p>
    <w:p w14:paraId="04D1D9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五、赛程安排</w:t>
      </w:r>
    </w:p>
    <w:p w14:paraId="443A0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本次比赛设校级现场决赛，由各学院推荐选手统一参赛。</w:t>
      </w:r>
    </w:p>
    <w:p w14:paraId="0AA05A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Times New Roman"/>
          <w:sz w:val="32"/>
          <w:szCs w:val="32"/>
          <w:lang w:val="en-US" w:eastAsia="zh-CN"/>
        </w:rPr>
        <w:t>（一）比赛时间：</w:t>
      </w:r>
      <w:r>
        <w:rPr>
          <w:rFonts w:hint="eastAsia" w:ascii="Times New Roman" w:hAnsi="Times New Roman" w:eastAsia="仿宋_GB2312" w:cs="Times New Roman"/>
          <w:sz w:val="32"/>
          <w:szCs w:val="32"/>
          <w:lang w:val="en-US" w:eastAsia="zh-CN"/>
        </w:rPr>
        <w:t>2026年5月中旬</w:t>
      </w:r>
    </w:p>
    <w:p w14:paraId="5C4F30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楷体_GB2312" w:cs="Times New Roman"/>
          <w:sz w:val="32"/>
          <w:szCs w:val="32"/>
          <w:lang w:val="en-US" w:eastAsia="zh-CN"/>
        </w:rPr>
        <w:t>（二）比赛地点：</w:t>
      </w:r>
      <w:r>
        <w:rPr>
          <w:rFonts w:hint="eastAsia" w:ascii="Times New Roman" w:hAnsi="Times New Roman" w:eastAsia="仿宋_GB2312" w:cs="Times New Roman"/>
          <w:sz w:val="32"/>
          <w:szCs w:val="32"/>
          <w:lang w:val="en-US" w:eastAsia="zh-CN"/>
        </w:rPr>
        <w:t>届时通知</w:t>
      </w:r>
    </w:p>
    <w:p w14:paraId="251F9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（三）具体流程</w:t>
      </w:r>
    </w:p>
    <w:p w14:paraId="4F9B5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1.抽签排序：分教师组、学生组抽取宣讲顺序，确定出场次序；</w:t>
      </w:r>
    </w:p>
    <w:p w14:paraId="57692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2.现场宣讲：选手按序宣讲，评委现场打分；</w:t>
      </w:r>
    </w:p>
    <w:p w14:paraId="20775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3.现场颁奖：公布比赛成绩，为获奖选手及优秀组织单位现场颁奖。</w:t>
      </w:r>
    </w:p>
    <w:p w14:paraId="283CD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六、评分标准</w:t>
      </w:r>
    </w:p>
    <w:p w14:paraId="78665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比赛采用百分制，评委从以下5个维度现场打分，取所有评委平均分作为选手最终成绩，具体标准如下：</w:t>
      </w:r>
    </w:p>
    <w:p w14:paraId="535BF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主题内容（30分）：紧扣反邪主题，内容充实、观点鲜明，贴合校园实际，对反邪知识讲解准确，对邪教危害剖析深刻。</w:t>
      </w:r>
    </w:p>
    <w:p w14:paraId="362F8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语言表达（25分）：语言流畅、口齿清晰，普通话标准，语速适中，富有感染力和表现力，脱稿宣讲。</w:t>
      </w:r>
    </w:p>
    <w:p w14:paraId="1005E3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宣讲形式（20分）：形式新颖多样，辅助工具使用恰当，肢体语言自然，与观众有良好的互动，符合宣讲时间要求。</w:t>
      </w:r>
    </w:p>
    <w:p w14:paraId="5F79F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形象台风（15分）：衣着整洁、仪表大方，精神面貌良好，台风稳健，符合教师/学生的身份形象。</w:t>
      </w:r>
    </w:p>
    <w:p w14:paraId="0F193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创新亮点（10分）：宣讲内容或形式有独特创意，能给观众留下深刻印象，贴合青年受众的接受特点。</w:t>
      </w:r>
    </w:p>
    <w:p w14:paraId="78A08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七、奖项设置</w:t>
      </w:r>
    </w:p>
    <w:p w14:paraId="799E3A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（一）个人奖项</w:t>
      </w:r>
    </w:p>
    <w:p w14:paraId="7ED82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教师组、学生组分别评选，特等奖各1名；一等奖各2名；二等奖各3名；三等奖若干名。</w:t>
      </w:r>
    </w:p>
    <w:p w14:paraId="72E61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（二）集体奖项</w:t>
      </w:r>
    </w:p>
    <w:p w14:paraId="367F41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评选优秀组织奖3个左右，评选依据：各学院组织参与情况、选手参赛表现、报名材料提交及时性。</w:t>
      </w:r>
    </w:p>
    <w:p w14:paraId="67987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八、活动要求</w:t>
      </w:r>
    </w:p>
    <w:p w14:paraId="54E8FB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1.高度重视，精心组织。</w:t>
      </w:r>
      <w:r>
        <w:rPr>
          <w:rFonts w:hint="eastAsia" w:ascii="Times New Roman" w:hAnsi="Times New Roman" w:eastAsia="仿宋_GB2312" w:cs="Times New Roman"/>
          <w:sz w:val="32"/>
          <w:szCs w:val="32"/>
          <w:lang w:val="en-US" w:eastAsia="zh-CN"/>
        </w:rPr>
        <w:t>各学院要将本次比赛作为校园反邪教宣传教育和思政育人的重要载体，认真做好选手选拔和推荐工作，确保活动顺利开展。</w:t>
      </w:r>
    </w:p>
    <w:p w14:paraId="1F86C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2.严格把关，保证质量。</w:t>
      </w:r>
      <w:r>
        <w:rPr>
          <w:rFonts w:hint="eastAsia" w:ascii="Times New Roman" w:hAnsi="Times New Roman" w:eastAsia="仿宋_GB2312" w:cs="Times New Roman"/>
          <w:sz w:val="32"/>
          <w:szCs w:val="32"/>
          <w:lang w:val="en-US" w:eastAsia="zh-CN"/>
        </w:rPr>
        <w:t>各学院对参赛选手的宣讲内容和材料进行严格审核，确保内容准确、积极，符合反邪教宣传的要求，提升宣讲作品的整体质量。</w:t>
      </w:r>
    </w:p>
    <w:p w14:paraId="5FCFD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Times New Roman"/>
          <w:sz w:val="32"/>
          <w:szCs w:val="32"/>
          <w:lang w:val="en-US" w:eastAsia="zh-CN"/>
        </w:rPr>
        <w:t>3.按时报送，规范材料。</w:t>
      </w:r>
      <w:r>
        <w:rPr>
          <w:rFonts w:hint="eastAsia" w:ascii="Times New Roman" w:hAnsi="Times New Roman" w:eastAsia="仿宋_GB2312" w:cs="Times New Roman"/>
          <w:sz w:val="32"/>
          <w:szCs w:val="32"/>
          <w:lang w:val="en-US" w:eastAsia="zh-CN"/>
        </w:rPr>
        <w:t>各学院严格按照时间节点提交报名材料，确保材料格式规范、内容完整，逾期未提交视为自动放弃参赛资格。</w:t>
      </w:r>
    </w:p>
    <w:p w14:paraId="11659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AB26A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 xml:space="preserve">             </w:t>
      </w:r>
    </w:p>
    <w:p w14:paraId="16E9AE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D122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sectPr>
          <w:type w:val="continuous"/>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 xml:space="preserve">                           </w:t>
      </w:r>
    </w:p>
    <w:p w14:paraId="7A742F4D">
      <w:pPr>
        <w:widowControl/>
        <w:jc w:val="lef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066055CA">
      <w:pPr>
        <w:spacing w:line="600" w:lineRule="exact"/>
        <w:jc w:val="center"/>
        <w:rPr>
          <w:rFonts w:hint="default" w:ascii="Times New Roman" w:hAnsi="Times New Roman" w:eastAsia="方正小标宋简体" w:cs="方正小标宋简体"/>
          <w:sz w:val="44"/>
          <w:szCs w:val="44"/>
          <w:lang w:val="en-US" w:eastAsia="zh-CN"/>
        </w:rPr>
      </w:pPr>
      <w:bookmarkStart w:id="0" w:name="_Hlk524699578"/>
      <w:r>
        <w:rPr>
          <w:rFonts w:hint="eastAsia" w:ascii="Times New Roman" w:hAnsi="Times New Roman" w:eastAsia="方正小标宋简体" w:cs="方正小标宋简体"/>
          <w:sz w:val="44"/>
          <w:szCs w:val="44"/>
          <w:lang w:val="en-US" w:eastAsia="zh-CN"/>
        </w:rPr>
        <w:t>湖州师范大学首届“</w:t>
      </w:r>
      <w:r>
        <w:rPr>
          <w:rFonts w:hint="default" w:ascii="Times New Roman" w:hAnsi="Times New Roman" w:eastAsia="方正小标宋简体" w:cs="方正小标宋简体"/>
          <w:sz w:val="44"/>
          <w:szCs w:val="44"/>
          <w:lang w:val="en-US" w:eastAsia="zh-CN"/>
        </w:rPr>
        <w:t>反邪守正护青春</w:t>
      </w:r>
      <w:r>
        <w:rPr>
          <w:rFonts w:hint="eastAsia" w:ascii="Times New Roman" w:hAnsi="Times New Roman" w:eastAsia="方正小标宋简体" w:cs="方正小标宋简体"/>
          <w:sz w:val="44"/>
          <w:szCs w:val="44"/>
          <w:lang w:val="en-US" w:eastAsia="zh-CN"/>
        </w:rPr>
        <w:t>”宣讲比赛推荐</w:t>
      </w:r>
      <w:r>
        <w:rPr>
          <w:rFonts w:hint="default" w:ascii="Times New Roman" w:hAnsi="Times New Roman" w:eastAsia="方正小标宋简体" w:cs="方正小标宋简体"/>
          <w:sz w:val="44"/>
          <w:szCs w:val="44"/>
          <w:lang w:val="en-US" w:eastAsia="zh-CN"/>
        </w:rPr>
        <w:t>汇总表</w:t>
      </w:r>
      <w:bookmarkEnd w:id="0"/>
    </w:p>
    <w:p w14:paraId="3F13F41D">
      <w:pPr>
        <w:spacing w:line="600" w:lineRule="exact"/>
        <w:jc w:val="center"/>
        <w:rPr>
          <w:rFonts w:ascii="Times New Roman" w:hAnsi="Times New Roman" w:eastAsia="微软雅黑" w:cs="Times New Roman"/>
          <w:bCs/>
          <w:sz w:val="44"/>
          <w:szCs w:val="44"/>
        </w:rPr>
      </w:pPr>
    </w:p>
    <w:p w14:paraId="12A7A8A5">
      <w:pPr>
        <w:rPr>
          <w:rFonts w:ascii="Times New Roman" w:hAnsi="Times New Roman" w:eastAsia="仿宋" w:cs="Times New Roman"/>
          <w:sz w:val="32"/>
          <w:szCs w:val="32"/>
          <w:u w:val="single"/>
        </w:rPr>
      </w:pPr>
      <w:r>
        <w:rPr>
          <w:rFonts w:ascii="Times New Roman" w:hAnsi="Times New Roman" w:eastAsia="仿宋" w:cs="Times New Roman"/>
          <w:sz w:val="32"/>
          <w:szCs w:val="32"/>
        </w:rPr>
        <w:t>填报</w:t>
      </w:r>
      <w:r>
        <w:rPr>
          <w:rFonts w:hint="eastAsia" w:ascii="Times New Roman" w:hAnsi="Times New Roman" w:eastAsia="仿宋" w:cs="Times New Roman"/>
          <w:sz w:val="32"/>
          <w:szCs w:val="32"/>
          <w:lang w:val="en-US" w:eastAsia="zh-CN"/>
        </w:rPr>
        <w:t>学院（盖章）</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 xml:space="preserve">                       联系</w:t>
      </w:r>
      <w:r>
        <w:rPr>
          <w:rFonts w:ascii="Times New Roman" w:hAnsi="Times New Roman" w:eastAsia="仿宋" w:cs="Times New Roman"/>
          <w:sz w:val="32"/>
          <w:szCs w:val="32"/>
        </w:rPr>
        <w:t xml:space="preserve">人：     </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联系方式：</w:t>
      </w:r>
    </w:p>
    <w:tbl>
      <w:tblPr>
        <w:tblStyle w:val="5"/>
        <w:tblW w:w="13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99"/>
        <w:gridCol w:w="2960"/>
        <w:gridCol w:w="2027"/>
        <w:gridCol w:w="2092"/>
        <w:gridCol w:w="2550"/>
        <w:gridCol w:w="1867"/>
      </w:tblGrid>
      <w:tr w14:paraId="4886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59" w:type="dxa"/>
            <w:shd w:val="clear" w:color="auto" w:fill="auto"/>
            <w:vAlign w:val="center"/>
          </w:tcPr>
          <w:p w14:paraId="73F742AD">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序号</w:t>
            </w:r>
          </w:p>
        </w:tc>
        <w:tc>
          <w:tcPr>
            <w:tcW w:w="1299" w:type="dxa"/>
            <w:shd w:val="clear" w:color="auto" w:fill="auto"/>
            <w:vAlign w:val="center"/>
          </w:tcPr>
          <w:p w14:paraId="1192A643">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姓名</w:t>
            </w:r>
          </w:p>
        </w:tc>
        <w:tc>
          <w:tcPr>
            <w:tcW w:w="2960" w:type="dxa"/>
            <w:shd w:val="clear" w:color="auto" w:fill="auto"/>
            <w:vAlign w:val="center"/>
          </w:tcPr>
          <w:p w14:paraId="5810EB63">
            <w:pPr>
              <w:spacing w:line="400" w:lineRule="exact"/>
              <w:jc w:val="center"/>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宣讲</w:t>
            </w:r>
            <w:r>
              <w:rPr>
                <w:rFonts w:ascii="Times New Roman" w:hAnsi="Times New Roman" w:eastAsia="仿宋" w:cs="Times New Roman"/>
                <w:sz w:val="28"/>
                <w:szCs w:val="28"/>
              </w:rPr>
              <w:t>题目</w:t>
            </w:r>
          </w:p>
        </w:tc>
        <w:tc>
          <w:tcPr>
            <w:tcW w:w="2027" w:type="dxa"/>
            <w:vAlign w:val="center"/>
          </w:tcPr>
          <w:p w14:paraId="3E49CAEC">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参赛组别</w:t>
            </w:r>
          </w:p>
          <w:p w14:paraId="29FB65A3">
            <w:pPr>
              <w:spacing w:line="400" w:lineRule="exact"/>
              <w:jc w:val="center"/>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bCs/>
                <w:kern w:val="0"/>
                <w:sz w:val="28"/>
                <w:szCs w:val="28"/>
                <w:lang w:val="en-US" w:eastAsia="zh-CN"/>
              </w:rPr>
              <w:t>教师/学生</w:t>
            </w:r>
            <w:r>
              <w:rPr>
                <w:rFonts w:hint="eastAsia" w:ascii="Times New Roman" w:hAnsi="Times New Roman" w:eastAsia="仿宋" w:cs="Times New Roman"/>
                <w:sz w:val="28"/>
                <w:szCs w:val="28"/>
                <w:lang w:eastAsia="zh-CN"/>
              </w:rPr>
              <w:t>）</w:t>
            </w:r>
          </w:p>
        </w:tc>
        <w:tc>
          <w:tcPr>
            <w:tcW w:w="2092" w:type="dxa"/>
            <w:shd w:val="clear" w:color="auto" w:fill="auto"/>
            <w:vAlign w:val="center"/>
          </w:tcPr>
          <w:p w14:paraId="78D55413">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政治面貌</w:t>
            </w:r>
          </w:p>
        </w:tc>
        <w:tc>
          <w:tcPr>
            <w:tcW w:w="2550" w:type="dxa"/>
            <w:shd w:val="clear" w:color="auto" w:fill="auto"/>
            <w:vAlign w:val="center"/>
          </w:tcPr>
          <w:p w14:paraId="737DCBD2">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职务/专业年级</w:t>
            </w:r>
          </w:p>
        </w:tc>
        <w:tc>
          <w:tcPr>
            <w:tcW w:w="1867" w:type="dxa"/>
            <w:shd w:val="clear" w:color="auto" w:fill="auto"/>
            <w:vAlign w:val="center"/>
          </w:tcPr>
          <w:p w14:paraId="61DEA367">
            <w:pPr>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联系方式</w:t>
            </w:r>
          </w:p>
        </w:tc>
      </w:tr>
      <w:tr w14:paraId="569B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shd w:val="clear" w:color="auto" w:fill="auto"/>
            <w:vAlign w:val="center"/>
          </w:tcPr>
          <w:p w14:paraId="1CE62B67">
            <w:pPr>
              <w:jc w:val="center"/>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1</w:t>
            </w:r>
          </w:p>
        </w:tc>
        <w:tc>
          <w:tcPr>
            <w:tcW w:w="1299" w:type="dxa"/>
            <w:shd w:val="clear" w:color="auto" w:fill="auto"/>
            <w:vAlign w:val="center"/>
          </w:tcPr>
          <w:p w14:paraId="58F5305D">
            <w:pPr>
              <w:jc w:val="center"/>
              <w:rPr>
                <w:rFonts w:ascii="Times New Roman" w:hAnsi="Times New Roman" w:eastAsia="仿宋" w:cs="Times New Roman"/>
                <w:bCs/>
                <w:kern w:val="0"/>
                <w:sz w:val="28"/>
                <w:szCs w:val="28"/>
              </w:rPr>
            </w:pPr>
          </w:p>
        </w:tc>
        <w:tc>
          <w:tcPr>
            <w:tcW w:w="2960" w:type="dxa"/>
            <w:shd w:val="clear" w:color="auto" w:fill="auto"/>
            <w:vAlign w:val="center"/>
          </w:tcPr>
          <w:p w14:paraId="27A96C3C">
            <w:pPr>
              <w:jc w:val="center"/>
              <w:rPr>
                <w:rFonts w:ascii="Times New Roman" w:hAnsi="Times New Roman" w:eastAsia="仿宋" w:cs="Times New Roman"/>
                <w:bCs/>
                <w:kern w:val="0"/>
                <w:sz w:val="28"/>
                <w:szCs w:val="28"/>
              </w:rPr>
            </w:pPr>
          </w:p>
        </w:tc>
        <w:tc>
          <w:tcPr>
            <w:tcW w:w="2027" w:type="dxa"/>
          </w:tcPr>
          <w:p w14:paraId="382446CE">
            <w:pPr>
              <w:jc w:val="center"/>
              <w:rPr>
                <w:rFonts w:hint="default" w:ascii="Times New Roman" w:hAnsi="Times New Roman" w:eastAsia="仿宋" w:cs="Times New Roman"/>
                <w:bCs/>
                <w:kern w:val="0"/>
                <w:sz w:val="28"/>
                <w:szCs w:val="28"/>
                <w:lang w:val="en-US" w:eastAsia="zh-CN"/>
              </w:rPr>
            </w:pPr>
          </w:p>
        </w:tc>
        <w:tc>
          <w:tcPr>
            <w:tcW w:w="2092" w:type="dxa"/>
            <w:shd w:val="clear" w:color="auto" w:fill="auto"/>
            <w:vAlign w:val="center"/>
          </w:tcPr>
          <w:p w14:paraId="0975F91E">
            <w:pPr>
              <w:jc w:val="center"/>
              <w:rPr>
                <w:rFonts w:ascii="Times New Roman" w:hAnsi="Times New Roman" w:eastAsia="仿宋" w:cs="Times New Roman"/>
                <w:bCs/>
                <w:kern w:val="0"/>
                <w:sz w:val="28"/>
                <w:szCs w:val="28"/>
              </w:rPr>
            </w:pPr>
          </w:p>
        </w:tc>
        <w:tc>
          <w:tcPr>
            <w:tcW w:w="2550" w:type="dxa"/>
            <w:shd w:val="clear" w:color="auto" w:fill="auto"/>
            <w:vAlign w:val="center"/>
          </w:tcPr>
          <w:p w14:paraId="0CC65863">
            <w:pPr>
              <w:jc w:val="center"/>
              <w:rPr>
                <w:rFonts w:ascii="Times New Roman" w:hAnsi="Times New Roman" w:eastAsia="仿宋" w:cs="Times New Roman"/>
                <w:bCs/>
                <w:kern w:val="0"/>
                <w:sz w:val="28"/>
                <w:szCs w:val="28"/>
              </w:rPr>
            </w:pPr>
          </w:p>
        </w:tc>
        <w:tc>
          <w:tcPr>
            <w:tcW w:w="1867" w:type="dxa"/>
            <w:shd w:val="clear" w:color="auto" w:fill="auto"/>
            <w:vAlign w:val="center"/>
          </w:tcPr>
          <w:p w14:paraId="1B0C0B68">
            <w:pPr>
              <w:jc w:val="center"/>
              <w:rPr>
                <w:rFonts w:ascii="Times New Roman" w:hAnsi="Times New Roman" w:eastAsia="仿宋" w:cs="Times New Roman"/>
                <w:bCs/>
                <w:kern w:val="0"/>
                <w:sz w:val="28"/>
                <w:szCs w:val="28"/>
              </w:rPr>
            </w:pPr>
          </w:p>
        </w:tc>
      </w:tr>
      <w:tr w14:paraId="350E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shd w:val="clear" w:color="auto" w:fill="auto"/>
            <w:vAlign w:val="center"/>
          </w:tcPr>
          <w:p w14:paraId="3ABB31D7">
            <w:pPr>
              <w:jc w:val="center"/>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2</w:t>
            </w:r>
          </w:p>
        </w:tc>
        <w:tc>
          <w:tcPr>
            <w:tcW w:w="1299" w:type="dxa"/>
            <w:shd w:val="clear" w:color="auto" w:fill="auto"/>
            <w:vAlign w:val="center"/>
          </w:tcPr>
          <w:p w14:paraId="37A31599">
            <w:pPr>
              <w:jc w:val="center"/>
              <w:rPr>
                <w:rFonts w:ascii="Times New Roman" w:hAnsi="Times New Roman" w:eastAsia="仿宋" w:cs="Times New Roman"/>
                <w:bCs/>
                <w:kern w:val="0"/>
                <w:sz w:val="28"/>
                <w:szCs w:val="28"/>
              </w:rPr>
            </w:pPr>
          </w:p>
        </w:tc>
        <w:tc>
          <w:tcPr>
            <w:tcW w:w="2960" w:type="dxa"/>
            <w:shd w:val="clear" w:color="auto" w:fill="auto"/>
            <w:vAlign w:val="center"/>
          </w:tcPr>
          <w:p w14:paraId="71E9FA03">
            <w:pPr>
              <w:jc w:val="center"/>
              <w:rPr>
                <w:rFonts w:ascii="Times New Roman" w:hAnsi="Times New Roman" w:eastAsia="仿宋" w:cs="Times New Roman"/>
                <w:bCs/>
                <w:kern w:val="0"/>
                <w:sz w:val="28"/>
                <w:szCs w:val="28"/>
              </w:rPr>
            </w:pPr>
          </w:p>
        </w:tc>
        <w:tc>
          <w:tcPr>
            <w:tcW w:w="2027" w:type="dxa"/>
          </w:tcPr>
          <w:p w14:paraId="6B802CB0">
            <w:pPr>
              <w:jc w:val="center"/>
              <w:rPr>
                <w:rFonts w:hint="eastAsia" w:ascii="Times New Roman" w:hAnsi="Times New Roman" w:eastAsia="仿宋" w:cs="Times New Roman"/>
                <w:bCs/>
                <w:kern w:val="0"/>
                <w:sz w:val="28"/>
                <w:szCs w:val="28"/>
                <w:lang w:val="en-US" w:eastAsia="zh-CN"/>
              </w:rPr>
            </w:pPr>
          </w:p>
        </w:tc>
        <w:tc>
          <w:tcPr>
            <w:tcW w:w="2092" w:type="dxa"/>
            <w:shd w:val="clear" w:color="auto" w:fill="auto"/>
            <w:vAlign w:val="center"/>
          </w:tcPr>
          <w:p w14:paraId="5B53AE7F">
            <w:pPr>
              <w:jc w:val="center"/>
              <w:rPr>
                <w:rFonts w:ascii="Times New Roman" w:hAnsi="Times New Roman" w:eastAsia="仿宋" w:cs="Times New Roman"/>
                <w:bCs/>
                <w:kern w:val="0"/>
                <w:sz w:val="28"/>
                <w:szCs w:val="28"/>
              </w:rPr>
            </w:pPr>
          </w:p>
        </w:tc>
        <w:tc>
          <w:tcPr>
            <w:tcW w:w="2550" w:type="dxa"/>
            <w:shd w:val="clear" w:color="auto" w:fill="auto"/>
            <w:vAlign w:val="center"/>
          </w:tcPr>
          <w:p w14:paraId="0D1EDB99">
            <w:pPr>
              <w:jc w:val="center"/>
              <w:rPr>
                <w:rFonts w:ascii="Times New Roman" w:hAnsi="Times New Roman" w:eastAsia="仿宋" w:cs="Times New Roman"/>
                <w:bCs/>
                <w:kern w:val="0"/>
                <w:sz w:val="28"/>
                <w:szCs w:val="28"/>
              </w:rPr>
            </w:pPr>
          </w:p>
        </w:tc>
        <w:tc>
          <w:tcPr>
            <w:tcW w:w="1867" w:type="dxa"/>
            <w:shd w:val="clear" w:color="auto" w:fill="auto"/>
            <w:vAlign w:val="center"/>
          </w:tcPr>
          <w:p w14:paraId="1A9C4EFB">
            <w:pPr>
              <w:jc w:val="center"/>
              <w:rPr>
                <w:rFonts w:ascii="Times New Roman" w:hAnsi="Times New Roman" w:eastAsia="仿宋" w:cs="Times New Roman"/>
                <w:bCs/>
                <w:kern w:val="0"/>
                <w:sz w:val="28"/>
                <w:szCs w:val="28"/>
              </w:rPr>
            </w:pPr>
          </w:p>
        </w:tc>
      </w:tr>
      <w:tr w14:paraId="2D7D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shd w:val="clear" w:color="auto" w:fill="auto"/>
            <w:vAlign w:val="center"/>
          </w:tcPr>
          <w:p w14:paraId="58401509">
            <w:pPr>
              <w:jc w:val="center"/>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3</w:t>
            </w:r>
          </w:p>
        </w:tc>
        <w:tc>
          <w:tcPr>
            <w:tcW w:w="1299" w:type="dxa"/>
            <w:shd w:val="clear" w:color="auto" w:fill="auto"/>
            <w:vAlign w:val="center"/>
          </w:tcPr>
          <w:p w14:paraId="243AAB7F">
            <w:pPr>
              <w:jc w:val="center"/>
              <w:rPr>
                <w:rFonts w:ascii="Times New Roman" w:hAnsi="Times New Roman" w:eastAsia="仿宋" w:cs="Times New Roman"/>
                <w:bCs/>
                <w:kern w:val="0"/>
                <w:sz w:val="28"/>
                <w:szCs w:val="28"/>
              </w:rPr>
            </w:pPr>
          </w:p>
        </w:tc>
        <w:tc>
          <w:tcPr>
            <w:tcW w:w="2960" w:type="dxa"/>
            <w:shd w:val="clear" w:color="auto" w:fill="auto"/>
            <w:vAlign w:val="center"/>
          </w:tcPr>
          <w:p w14:paraId="6AE8C443">
            <w:pPr>
              <w:jc w:val="center"/>
              <w:rPr>
                <w:rFonts w:ascii="Times New Roman" w:hAnsi="Times New Roman" w:eastAsia="仿宋" w:cs="Times New Roman"/>
                <w:bCs/>
                <w:kern w:val="0"/>
                <w:sz w:val="28"/>
                <w:szCs w:val="28"/>
              </w:rPr>
            </w:pPr>
          </w:p>
        </w:tc>
        <w:tc>
          <w:tcPr>
            <w:tcW w:w="2027" w:type="dxa"/>
          </w:tcPr>
          <w:p w14:paraId="008C2AB8">
            <w:pPr>
              <w:jc w:val="center"/>
              <w:rPr>
                <w:rFonts w:hint="eastAsia" w:ascii="Times New Roman" w:hAnsi="Times New Roman" w:eastAsia="仿宋" w:cs="Times New Roman"/>
                <w:bCs/>
                <w:kern w:val="0"/>
                <w:sz w:val="28"/>
                <w:szCs w:val="28"/>
                <w:lang w:val="en-US" w:eastAsia="zh-CN"/>
              </w:rPr>
            </w:pPr>
          </w:p>
        </w:tc>
        <w:tc>
          <w:tcPr>
            <w:tcW w:w="2092" w:type="dxa"/>
            <w:shd w:val="clear" w:color="auto" w:fill="auto"/>
            <w:vAlign w:val="center"/>
          </w:tcPr>
          <w:p w14:paraId="7B493B2E">
            <w:pPr>
              <w:jc w:val="center"/>
              <w:rPr>
                <w:rFonts w:ascii="Times New Roman" w:hAnsi="Times New Roman" w:eastAsia="仿宋" w:cs="Times New Roman"/>
                <w:bCs/>
                <w:kern w:val="0"/>
                <w:sz w:val="28"/>
                <w:szCs w:val="28"/>
              </w:rPr>
            </w:pPr>
          </w:p>
        </w:tc>
        <w:tc>
          <w:tcPr>
            <w:tcW w:w="2550" w:type="dxa"/>
            <w:shd w:val="clear" w:color="auto" w:fill="auto"/>
            <w:vAlign w:val="center"/>
          </w:tcPr>
          <w:p w14:paraId="4DD75D50">
            <w:pPr>
              <w:jc w:val="center"/>
              <w:rPr>
                <w:rFonts w:ascii="Times New Roman" w:hAnsi="Times New Roman" w:eastAsia="仿宋" w:cs="Times New Roman"/>
                <w:bCs/>
                <w:kern w:val="0"/>
                <w:sz w:val="28"/>
                <w:szCs w:val="28"/>
              </w:rPr>
            </w:pPr>
          </w:p>
        </w:tc>
        <w:tc>
          <w:tcPr>
            <w:tcW w:w="1867" w:type="dxa"/>
            <w:shd w:val="clear" w:color="auto" w:fill="auto"/>
            <w:vAlign w:val="center"/>
          </w:tcPr>
          <w:p w14:paraId="352CBABF">
            <w:pPr>
              <w:jc w:val="center"/>
              <w:rPr>
                <w:rFonts w:ascii="Times New Roman" w:hAnsi="Times New Roman" w:eastAsia="仿宋" w:cs="Times New Roman"/>
                <w:bCs/>
                <w:kern w:val="0"/>
                <w:sz w:val="28"/>
                <w:szCs w:val="28"/>
              </w:rPr>
            </w:pPr>
          </w:p>
        </w:tc>
      </w:tr>
      <w:tr w14:paraId="42DC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shd w:val="clear" w:color="auto" w:fill="auto"/>
            <w:vAlign w:val="center"/>
          </w:tcPr>
          <w:p w14:paraId="0106EE33">
            <w:pPr>
              <w:jc w:val="center"/>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4</w:t>
            </w:r>
          </w:p>
        </w:tc>
        <w:tc>
          <w:tcPr>
            <w:tcW w:w="1299" w:type="dxa"/>
            <w:shd w:val="clear" w:color="auto" w:fill="auto"/>
            <w:vAlign w:val="center"/>
          </w:tcPr>
          <w:p w14:paraId="1D9622E4">
            <w:pPr>
              <w:jc w:val="center"/>
              <w:rPr>
                <w:rFonts w:ascii="Times New Roman" w:hAnsi="Times New Roman" w:eastAsia="仿宋" w:cs="Times New Roman"/>
                <w:bCs/>
                <w:kern w:val="0"/>
                <w:sz w:val="28"/>
                <w:szCs w:val="28"/>
              </w:rPr>
            </w:pPr>
          </w:p>
        </w:tc>
        <w:tc>
          <w:tcPr>
            <w:tcW w:w="2960" w:type="dxa"/>
            <w:shd w:val="clear" w:color="auto" w:fill="auto"/>
            <w:vAlign w:val="center"/>
          </w:tcPr>
          <w:p w14:paraId="514D3163">
            <w:pPr>
              <w:jc w:val="center"/>
              <w:rPr>
                <w:rFonts w:ascii="Times New Roman" w:hAnsi="Times New Roman" w:eastAsia="仿宋" w:cs="Times New Roman"/>
                <w:bCs/>
                <w:kern w:val="0"/>
                <w:sz w:val="28"/>
                <w:szCs w:val="28"/>
              </w:rPr>
            </w:pPr>
          </w:p>
        </w:tc>
        <w:tc>
          <w:tcPr>
            <w:tcW w:w="2027" w:type="dxa"/>
          </w:tcPr>
          <w:p w14:paraId="61BA2564">
            <w:pPr>
              <w:jc w:val="center"/>
              <w:rPr>
                <w:rFonts w:hint="eastAsia" w:ascii="Times New Roman" w:hAnsi="Times New Roman" w:eastAsia="仿宋" w:cs="Times New Roman"/>
                <w:bCs/>
                <w:kern w:val="0"/>
                <w:sz w:val="28"/>
                <w:szCs w:val="28"/>
                <w:lang w:val="en-US" w:eastAsia="zh-CN"/>
              </w:rPr>
            </w:pPr>
          </w:p>
        </w:tc>
        <w:tc>
          <w:tcPr>
            <w:tcW w:w="2092" w:type="dxa"/>
            <w:shd w:val="clear" w:color="auto" w:fill="auto"/>
            <w:vAlign w:val="center"/>
          </w:tcPr>
          <w:p w14:paraId="37C54FD3">
            <w:pPr>
              <w:jc w:val="center"/>
              <w:rPr>
                <w:rFonts w:ascii="Times New Roman" w:hAnsi="Times New Roman" w:eastAsia="仿宋" w:cs="Times New Roman"/>
                <w:bCs/>
                <w:kern w:val="0"/>
                <w:sz w:val="28"/>
                <w:szCs w:val="28"/>
              </w:rPr>
            </w:pPr>
          </w:p>
        </w:tc>
        <w:tc>
          <w:tcPr>
            <w:tcW w:w="2550" w:type="dxa"/>
            <w:shd w:val="clear" w:color="auto" w:fill="auto"/>
            <w:vAlign w:val="center"/>
          </w:tcPr>
          <w:p w14:paraId="24CF5BD0">
            <w:pPr>
              <w:jc w:val="center"/>
              <w:rPr>
                <w:rFonts w:ascii="Times New Roman" w:hAnsi="Times New Roman" w:eastAsia="仿宋" w:cs="Times New Roman"/>
                <w:bCs/>
                <w:kern w:val="0"/>
                <w:sz w:val="28"/>
                <w:szCs w:val="28"/>
              </w:rPr>
            </w:pPr>
          </w:p>
        </w:tc>
        <w:tc>
          <w:tcPr>
            <w:tcW w:w="1867" w:type="dxa"/>
            <w:shd w:val="clear" w:color="auto" w:fill="auto"/>
            <w:vAlign w:val="center"/>
          </w:tcPr>
          <w:p w14:paraId="6C22F4AC">
            <w:pPr>
              <w:jc w:val="center"/>
              <w:rPr>
                <w:rFonts w:ascii="Times New Roman" w:hAnsi="Times New Roman" w:eastAsia="仿宋" w:cs="Times New Roman"/>
                <w:bCs/>
                <w:kern w:val="0"/>
                <w:sz w:val="28"/>
                <w:szCs w:val="28"/>
              </w:rPr>
            </w:pPr>
          </w:p>
        </w:tc>
      </w:tr>
    </w:tbl>
    <w:p w14:paraId="327B9154">
      <w:pPr>
        <w:tabs>
          <w:tab w:val="left" w:pos="4193"/>
        </w:tabs>
        <w:spacing w:line="20" w:lineRule="exact"/>
        <w:jc w:val="left"/>
        <w:rPr>
          <w:rFonts w:ascii="Times New Roman" w:hAnsi="Times New Roman" w:eastAsia="仿宋" w:cs="Times New Roman"/>
          <w:sz w:val="32"/>
          <w:szCs w:val="32"/>
        </w:rPr>
      </w:pPr>
    </w:p>
    <w:p w14:paraId="10F34B8D"/>
    <w:p w14:paraId="75D7C67A">
      <w:pPr>
        <w:rPr>
          <w:rFonts w:hint="eastAsia" w:ascii="仿宋_GB2312" w:hAnsi="仿宋_GB2312" w:eastAsia="仿宋_GB2312" w:cs="仿宋_GB2312"/>
          <w:sz w:val="32"/>
          <w:szCs w:val="32"/>
          <w:lang w:val="en-US" w:eastAsia="zh-CN"/>
        </w:rPr>
      </w:pPr>
    </w:p>
    <w:p w14:paraId="12E740E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9A7F08-C72D-43D0-B749-70B35C750E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4D72AA88-B778-4014-B4F7-2B5CF33C5D76}"/>
  </w:font>
  <w:font w:name="仿宋_GB2312">
    <w:panose1 w:val="02010609030101010101"/>
    <w:charset w:val="86"/>
    <w:family w:val="modern"/>
    <w:pitch w:val="default"/>
    <w:sig w:usb0="00000001" w:usb1="080E0000" w:usb2="00000000" w:usb3="00000000" w:csb0="00040000" w:csb1="00000000"/>
    <w:embedRegular r:id="rId3" w:fontKey="{A73BC0EA-459F-4F4F-9671-658FD04454E0}"/>
  </w:font>
  <w:font w:name="楷体_GB2312">
    <w:panose1 w:val="02010609030101010101"/>
    <w:charset w:val="86"/>
    <w:family w:val="auto"/>
    <w:pitch w:val="default"/>
    <w:sig w:usb0="00000001" w:usb1="080E0000" w:usb2="00000000" w:usb3="00000000" w:csb0="00040000" w:csb1="00000000"/>
    <w:embedRegular r:id="rId4" w:fontKey="{EF246E0E-4BE9-4796-AEE0-649CE37C1E64}"/>
  </w:font>
  <w:font w:name="微软雅黑">
    <w:panose1 w:val="020B0503020204020204"/>
    <w:charset w:val="86"/>
    <w:family w:val="auto"/>
    <w:pitch w:val="default"/>
    <w:sig w:usb0="80000287" w:usb1="2ACF3C50" w:usb2="00000016" w:usb3="00000000" w:csb0="0004001F" w:csb1="00000000"/>
    <w:embedRegular r:id="rId5" w:fontKey="{82353524-1AE0-4E28-A75A-31C0E82CB895}"/>
  </w:font>
  <w:font w:name="仿宋">
    <w:panose1 w:val="02010609060101010101"/>
    <w:charset w:val="86"/>
    <w:family w:val="auto"/>
    <w:pitch w:val="default"/>
    <w:sig w:usb0="800002BF" w:usb1="38CF7CFA" w:usb2="00000016" w:usb3="00000000" w:csb0="00040001" w:csb1="00000000"/>
    <w:embedRegular r:id="rId6" w:fontKey="{79581B41-BF69-469C-8FD6-B0DB27EBE8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44617"/>
    <w:rsid w:val="00FB67ED"/>
    <w:rsid w:val="014448B8"/>
    <w:rsid w:val="01606F0F"/>
    <w:rsid w:val="03B562A5"/>
    <w:rsid w:val="056712EA"/>
    <w:rsid w:val="08FB6E4D"/>
    <w:rsid w:val="09867D58"/>
    <w:rsid w:val="0A577EA6"/>
    <w:rsid w:val="0BE1330C"/>
    <w:rsid w:val="0DDF19A8"/>
    <w:rsid w:val="113B0990"/>
    <w:rsid w:val="12B04A66"/>
    <w:rsid w:val="15EF58A5"/>
    <w:rsid w:val="1642369E"/>
    <w:rsid w:val="17FE2952"/>
    <w:rsid w:val="18E30077"/>
    <w:rsid w:val="1941466A"/>
    <w:rsid w:val="1D6C1661"/>
    <w:rsid w:val="1E2C58E8"/>
    <w:rsid w:val="1F5A66EA"/>
    <w:rsid w:val="1FC20E71"/>
    <w:rsid w:val="20DD5D1A"/>
    <w:rsid w:val="23A53211"/>
    <w:rsid w:val="249A6E34"/>
    <w:rsid w:val="27A86C89"/>
    <w:rsid w:val="29F75066"/>
    <w:rsid w:val="2C3B13EC"/>
    <w:rsid w:val="2C657E08"/>
    <w:rsid w:val="2F41719E"/>
    <w:rsid w:val="300B566D"/>
    <w:rsid w:val="32B30C79"/>
    <w:rsid w:val="32C82364"/>
    <w:rsid w:val="336054FE"/>
    <w:rsid w:val="34910094"/>
    <w:rsid w:val="36DD2915"/>
    <w:rsid w:val="37070849"/>
    <w:rsid w:val="37270C52"/>
    <w:rsid w:val="37384369"/>
    <w:rsid w:val="37932920"/>
    <w:rsid w:val="387B14EE"/>
    <w:rsid w:val="396B2E28"/>
    <w:rsid w:val="39875C71"/>
    <w:rsid w:val="3C142F09"/>
    <w:rsid w:val="3C613DC5"/>
    <w:rsid w:val="3EAA6689"/>
    <w:rsid w:val="3F15490D"/>
    <w:rsid w:val="401964C9"/>
    <w:rsid w:val="443F3F38"/>
    <w:rsid w:val="4457432C"/>
    <w:rsid w:val="44EA62E2"/>
    <w:rsid w:val="45796451"/>
    <w:rsid w:val="46582E6F"/>
    <w:rsid w:val="46794B93"/>
    <w:rsid w:val="47637175"/>
    <w:rsid w:val="48E96000"/>
    <w:rsid w:val="4A227A1C"/>
    <w:rsid w:val="4ABA702D"/>
    <w:rsid w:val="4C003D8D"/>
    <w:rsid w:val="4CFA4C80"/>
    <w:rsid w:val="4D1929C9"/>
    <w:rsid w:val="4F9B6A34"/>
    <w:rsid w:val="50B9275C"/>
    <w:rsid w:val="511300BE"/>
    <w:rsid w:val="51257DF2"/>
    <w:rsid w:val="51B2561F"/>
    <w:rsid w:val="52D33E80"/>
    <w:rsid w:val="53C51418"/>
    <w:rsid w:val="552A00CC"/>
    <w:rsid w:val="56852F0D"/>
    <w:rsid w:val="57A42CB4"/>
    <w:rsid w:val="59321784"/>
    <w:rsid w:val="5A2B221B"/>
    <w:rsid w:val="5AB2070B"/>
    <w:rsid w:val="5B622B4B"/>
    <w:rsid w:val="5C937E90"/>
    <w:rsid w:val="5E344617"/>
    <w:rsid w:val="5EEF07B1"/>
    <w:rsid w:val="5FCD144A"/>
    <w:rsid w:val="5FEF0E32"/>
    <w:rsid w:val="60F31CBA"/>
    <w:rsid w:val="63514A76"/>
    <w:rsid w:val="67F0485E"/>
    <w:rsid w:val="686950D4"/>
    <w:rsid w:val="68B345F2"/>
    <w:rsid w:val="6C4448E9"/>
    <w:rsid w:val="6C6620AD"/>
    <w:rsid w:val="6CB22A29"/>
    <w:rsid w:val="6CF6050D"/>
    <w:rsid w:val="6D0D4104"/>
    <w:rsid w:val="6DE93297"/>
    <w:rsid w:val="72480BA0"/>
    <w:rsid w:val="754E0E15"/>
    <w:rsid w:val="75B75CFB"/>
    <w:rsid w:val="76065B94"/>
    <w:rsid w:val="79954E6C"/>
    <w:rsid w:val="7A97325F"/>
    <w:rsid w:val="7AC06311"/>
    <w:rsid w:val="7ACF4BD7"/>
    <w:rsid w:val="7B695D2B"/>
    <w:rsid w:val="7C59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da4dbddc-6a1d-424b-a99f-32c4fbafd05f}">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1419</Words>
  <Characters>1473</Characters>
  <Lines>0</Lines>
  <Paragraphs>0</Paragraphs>
  <TotalTime>11</TotalTime>
  <ScaleCrop>false</ScaleCrop>
  <LinksUpToDate>false</LinksUpToDate>
  <CharactersWithSpaces>1554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2026-03-28T13:26:00Z</dcterms:created>
  <dc:creator>四不像的调调</dc:creator>
  <cp:lastModifiedBy>吴小欣</cp:lastModifiedBy>
  <dcterms:modified xsi:type="dcterms:W3CDTF">2026-04-03T05:59:43Z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3590D5D3CE6845C0872F0257F5A3877D_11</vt:lpwstr>
  </property>
  <property fmtid="{D5CDD505-2E9C-101B-9397-08002B2CF9AE}" pid="4" name="KSOTemplateDocerSaveRecord">
    <vt:lpwstr>eyJoZGlkIjoiODE0YTdmNjY0MGEyODY5ZDZlMzM5YWUwMzRlYjE0OGEiLCJ1c2VySWQiOiIyMzk2MDQzMDQifQ==</vt:lpwstr>
  </property>
</Properties>
</file>